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D" w:rsidRPr="00215F87" w:rsidRDefault="00C878CD" w:rsidP="00C878CD">
      <w:pPr>
        <w:tabs>
          <w:tab w:val="num" w:pos="14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C878CD" w:rsidRDefault="00C878CD" w:rsidP="00C878CD">
      <w:pPr>
        <w:tabs>
          <w:tab w:val="num" w:pos="14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0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78C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86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 </w:t>
      </w:r>
      <w:r w:rsidR="008863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8CD">
        <w:rPr>
          <w:rFonts w:ascii="Times New Roman" w:hAnsi="Times New Roman" w:cs="Times New Roman"/>
          <w:b/>
          <w:color w:val="000000"/>
          <w:sz w:val="24"/>
          <w:szCs w:val="24"/>
        </w:rPr>
        <w:t>Учебник (УМК):</w:t>
      </w:r>
      <w:r w:rsidR="008863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5F87">
        <w:rPr>
          <w:rFonts w:ascii="Times New Roman" w:hAnsi="Times New Roman" w:cs="Times New Roman"/>
          <w:sz w:val="24"/>
          <w:szCs w:val="24"/>
        </w:rPr>
        <w:t>В.В.Пасечник,</w:t>
      </w:r>
      <w:r w:rsidR="00886302">
        <w:rPr>
          <w:rFonts w:ascii="Times New Roman" w:hAnsi="Times New Roman" w:cs="Times New Roman"/>
          <w:sz w:val="24"/>
          <w:szCs w:val="24"/>
        </w:rPr>
        <w:t xml:space="preserve"> </w:t>
      </w:r>
      <w:r w:rsidRPr="00215F87">
        <w:rPr>
          <w:rFonts w:ascii="Times New Roman" w:hAnsi="Times New Roman" w:cs="Times New Roman"/>
          <w:bCs/>
          <w:sz w:val="24"/>
          <w:szCs w:val="24"/>
        </w:rPr>
        <w:t>В. В. </w:t>
      </w:r>
      <w:proofErr w:type="spellStart"/>
      <w:r w:rsidRPr="00215F87">
        <w:rPr>
          <w:rFonts w:ascii="Times New Roman" w:hAnsi="Times New Roman" w:cs="Times New Roman"/>
          <w:bCs/>
          <w:sz w:val="24"/>
          <w:szCs w:val="24"/>
        </w:rPr>
        <w:t>Латюшин</w:t>
      </w:r>
      <w:proofErr w:type="spellEnd"/>
      <w:r w:rsidRPr="00215F87">
        <w:rPr>
          <w:rFonts w:ascii="Times New Roman" w:hAnsi="Times New Roman" w:cs="Times New Roman"/>
          <w:bCs/>
          <w:sz w:val="24"/>
          <w:szCs w:val="24"/>
        </w:rPr>
        <w:t>, Г. Г. Швецов.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«Биология. Многообразие покрытосеменных растений»</w:t>
      </w:r>
    </w:p>
    <w:p w:rsidR="00C878CD" w:rsidRDefault="00C878CD" w:rsidP="00C8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урока</w:t>
      </w:r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878CD">
        <w:rPr>
          <w:rFonts w:ascii="Times New Roman" w:hAnsi="Times New Roman" w:cs="Times New Roman"/>
          <w:color w:val="000000"/>
          <w:sz w:val="24"/>
          <w:szCs w:val="24"/>
        </w:rPr>
        <w:t>Передвижение воды и питательных веществ по стеблю.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5F8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15F87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C878CD" w:rsidRPr="00215F87" w:rsidRDefault="00C878CD" w:rsidP="00C878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A70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7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70820" w:rsidRPr="00A7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 документ-камера</w:t>
      </w:r>
      <w:r w:rsidR="00A7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0820" w:rsidRPr="00A7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 цифровой</w:t>
      </w:r>
      <w:r w:rsidR="00A7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лабораторной работы: скальпель, лупа, стебель, предварительно поставленный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краску</w:t>
      </w: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0820" w:rsidRPr="00215F87" w:rsidRDefault="00A70820" w:rsidP="00A7082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обучения:</w:t>
      </w:r>
    </w:p>
    <w:p w:rsidR="00A70820" w:rsidRPr="00215F87" w:rsidRDefault="00A70820" w:rsidP="00A708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представление о передвижении минеральных и органических веществ в растениях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этих процессов для растений.</w:t>
      </w:r>
    </w:p>
    <w:p w:rsidR="00A70820" w:rsidRPr="008B646F" w:rsidRDefault="00A70820" w:rsidP="008B64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должны знать:</w:t>
      </w:r>
    </w:p>
    <w:p w:rsidR="00A70820" w:rsidRPr="008B646F" w:rsidRDefault="00A70820" w:rsidP="008B646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Строение сосудистых пучков.</w:t>
      </w:r>
    </w:p>
    <w:p w:rsidR="00A70820" w:rsidRPr="008B646F" w:rsidRDefault="00A70820" w:rsidP="008B646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Пути передвижения минеральных и органических веществ по стеблю.</w:t>
      </w:r>
    </w:p>
    <w:p w:rsidR="00A70820" w:rsidRPr="008B646F" w:rsidRDefault="00A70820" w:rsidP="008B64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должны уметь:</w:t>
      </w:r>
    </w:p>
    <w:p w:rsidR="00A70820" w:rsidRPr="008B646F" w:rsidRDefault="00A70820" w:rsidP="008B64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Объяснять роль транспорта веще</w:t>
      </w:r>
      <w:proofErr w:type="gramStart"/>
      <w:r w:rsidRPr="008B646F">
        <w:rPr>
          <w:rFonts w:ascii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8B646F">
        <w:rPr>
          <w:rFonts w:ascii="Times New Roman" w:hAnsi="Times New Roman" w:cs="Times New Roman"/>
          <w:sz w:val="24"/>
          <w:szCs w:val="24"/>
          <w:lang w:eastAsia="ru-RU"/>
        </w:rPr>
        <w:t xml:space="preserve">оцессе обмена веществ. </w:t>
      </w:r>
    </w:p>
    <w:p w:rsidR="00A70820" w:rsidRPr="008B646F" w:rsidRDefault="00A70820" w:rsidP="008B64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механизм осуществления проводящей функции стебля. </w:t>
      </w:r>
    </w:p>
    <w:p w:rsidR="00A70820" w:rsidRPr="008B646F" w:rsidRDefault="00A70820" w:rsidP="008B64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особенности передвижения воды, минеральных и органических веществ в растениях. </w:t>
      </w:r>
    </w:p>
    <w:p w:rsidR="00A70820" w:rsidRPr="008B646F" w:rsidRDefault="00A70820" w:rsidP="008B64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биологические эксперименты по изучению процессов жизнедеятельности организмов и объяснять их результаты. </w:t>
      </w:r>
    </w:p>
    <w:p w:rsidR="00A70820" w:rsidRPr="008B646F" w:rsidRDefault="00A70820" w:rsidP="008B64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646F">
        <w:rPr>
          <w:rFonts w:ascii="Times New Roman" w:hAnsi="Times New Roman" w:cs="Times New Roman"/>
          <w:sz w:val="24"/>
          <w:szCs w:val="24"/>
          <w:lang w:eastAsia="ru-RU"/>
        </w:rPr>
        <w:t>Приводить доказательства (аргументации) необходимости защиты растений от повреждений.</w:t>
      </w:r>
    </w:p>
    <w:p w:rsidR="008B646F" w:rsidRDefault="008B646F" w:rsidP="008B646F">
      <w:pPr>
        <w:pStyle w:val="a5"/>
        <w:rPr>
          <w:lang w:eastAsia="ru-RU"/>
        </w:rPr>
      </w:pPr>
    </w:p>
    <w:p w:rsidR="00A70820" w:rsidRPr="00215F87" w:rsidRDefault="00A70820" w:rsidP="00A708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1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обучения</w:t>
      </w: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0820" w:rsidRPr="00215F87" w:rsidRDefault="00A70820" w:rsidP="00A708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умение анализировать и объяснять результаты простейших биологических экспериментов по изучению процессов жизнедеятельности в клетках растений.</w:t>
      </w:r>
    </w:p>
    <w:p w:rsidR="00A70820" w:rsidRPr="00215F87" w:rsidRDefault="00A70820" w:rsidP="00A708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>внутрипредметные</w:t>
      </w:r>
      <w:proofErr w:type="spellEnd"/>
      <w:r w:rsidRPr="00215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связи.</w:t>
      </w:r>
    </w:p>
    <w:p w:rsidR="00A70820" w:rsidRPr="00215F87" w:rsidRDefault="00A70820" w:rsidP="00A70820">
      <w:pPr>
        <w:rPr>
          <w:rFonts w:ascii="Times New Roman" w:hAnsi="Times New Roman" w:cs="Times New Roman"/>
          <w:b/>
          <w:sz w:val="24"/>
          <w:szCs w:val="24"/>
        </w:rPr>
      </w:pPr>
      <w:r w:rsidRPr="00215F87">
        <w:rPr>
          <w:rFonts w:ascii="Times New Roman" w:hAnsi="Times New Roman" w:cs="Times New Roman"/>
          <w:sz w:val="24"/>
          <w:szCs w:val="24"/>
        </w:rPr>
        <w:t>Для лучшего усвоения знаний выбранной темы необходимо хорошо знать предшествующие темы уроков,  такие</w:t>
      </w:r>
      <w:r w:rsidR="00C73BBA">
        <w:rPr>
          <w:rFonts w:ascii="Times New Roman" w:hAnsi="Times New Roman" w:cs="Times New Roman"/>
          <w:sz w:val="24"/>
          <w:szCs w:val="24"/>
        </w:rPr>
        <w:t xml:space="preserve">, </w:t>
      </w:r>
      <w:r w:rsidRPr="00215F87">
        <w:rPr>
          <w:rFonts w:ascii="Times New Roman" w:hAnsi="Times New Roman" w:cs="Times New Roman"/>
          <w:sz w:val="24"/>
          <w:szCs w:val="24"/>
        </w:rPr>
        <w:t xml:space="preserve"> как «Внутреннее строени</w:t>
      </w:r>
      <w:r w:rsidR="00C73BBA">
        <w:rPr>
          <w:rFonts w:ascii="Times New Roman" w:hAnsi="Times New Roman" w:cs="Times New Roman"/>
          <w:sz w:val="24"/>
          <w:szCs w:val="24"/>
        </w:rPr>
        <w:t>е</w:t>
      </w:r>
      <w:r w:rsidRPr="00215F87">
        <w:rPr>
          <w:rFonts w:ascii="Times New Roman" w:hAnsi="Times New Roman" w:cs="Times New Roman"/>
          <w:sz w:val="24"/>
          <w:szCs w:val="24"/>
        </w:rPr>
        <w:t xml:space="preserve"> стебля», «Минеральное питание растений», «Фотосинтез», т.е. обеспечиваются внутри курсовые связи уроков.  Из курса 5 класса используется тема «Ткани», таким образом,  осуществляются как </w:t>
      </w:r>
      <w:proofErr w:type="spellStart"/>
      <w:r w:rsidRPr="00215F87">
        <w:rPr>
          <w:rFonts w:ascii="Times New Roman" w:hAnsi="Times New Roman" w:cs="Times New Roman"/>
          <w:sz w:val="24"/>
          <w:szCs w:val="24"/>
        </w:rPr>
        <w:t>внутрикурсовые</w:t>
      </w:r>
      <w:proofErr w:type="spellEnd"/>
      <w:r w:rsidRPr="00215F87">
        <w:rPr>
          <w:rFonts w:ascii="Times New Roman" w:hAnsi="Times New Roman" w:cs="Times New Roman"/>
          <w:sz w:val="24"/>
          <w:szCs w:val="24"/>
        </w:rPr>
        <w:t>, так и межкурсовые связи уроков. При обсуждении вопроса о вреде повреждения коры деревьев</w:t>
      </w:r>
      <w:r w:rsidR="00C73BBA">
        <w:rPr>
          <w:rFonts w:ascii="Times New Roman" w:hAnsi="Times New Roman" w:cs="Times New Roman"/>
          <w:sz w:val="24"/>
          <w:szCs w:val="24"/>
        </w:rPr>
        <w:t xml:space="preserve"> </w:t>
      </w:r>
      <w:r w:rsidRPr="00215F87">
        <w:rPr>
          <w:rFonts w:ascii="Times New Roman" w:hAnsi="Times New Roman" w:cs="Times New Roman"/>
          <w:sz w:val="24"/>
          <w:szCs w:val="24"/>
        </w:rPr>
        <w:t xml:space="preserve"> прочитывается стихотворение Н. Брауна «Пастух кору надрезал у берёзы», осуществляются </w:t>
      </w:r>
      <w:proofErr w:type="spellStart"/>
      <w:r w:rsidRPr="00215F8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15F87">
        <w:rPr>
          <w:rFonts w:ascii="Times New Roman" w:hAnsi="Times New Roman" w:cs="Times New Roman"/>
          <w:sz w:val="24"/>
          <w:szCs w:val="24"/>
        </w:rPr>
        <w:t xml:space="preserve"> связи с литературой.</w:t>
      </w:r>
    </w:p>
    <w:p w:rsidR="00C73BBA" w:rsidRDefault="00C73BBA" w:rsidP="00C87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CD" w:rsidRPr="00886302" w:rsidRDefault="00C878CD" w:rsidP="00C87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302">
        <w:rPr>
          <w:rFonts w:ascii="Times New Roman" w:hAnsi="Times New Roman" w:cs="Times New Roman"/>
          <w:b/>
          <w:sz w:val="24"/>
          <w:szCs w:val="24"/>
        </w:rPr>
        <w:lastRenderedPageBreak/>
        <w:t>Цели урока как планируемые результаты обучения, планируемый уровень достижения целей: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440"/>
      </w:tblGrid>
      <w:tr w:rsidR="00A70820" w:rsidRPr="00886302" w:rsidTr="00A708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A70820" w:rsidRPr="00886302" w:rsidTr="00A708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процессах, протекающих в растении</w:t>
            </w:r>
          </w:p>
        </w:tc>
      </w:tr>
      <w:tr w:rsidR="00A70820" w:rsidRPr="00886302" w:rsidTr="00A708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объяснение роли транспорта веще</w:t>
            </w:r>
            <w:proofErr w:type="gramStart"/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оцессе обмена веществ; механизма осуществления проводящей функции стебля; особенностей передвижения воды, минеральных и органических веществ в растениях.</w:t>
            </w:r>
          </w:p>
        </w:tc>
      </w:tr>
      <w:tr w:rsidR="00A70820" w:rsidRPr="00886302" w:rsidTr="00A708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>проявление готовности к обсуждению разных точек зрения и выработке общей позиции.</w:t>
            </w:r>
          </w:p>
        </w:tc>
      </w:tr>
      <w:tr w:rsidR="00A70820" w:rsidRPr="00886302" w:rsidTr="00A708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E9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886302" w:rsidRDefault="00A70820" w:rsidP="008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научного мировоззрения на основе изучения процессов жизнедеятельности в клетках растений.</w:t>
            </w:r>
          </w:p>
        </w:tc>
      </w:tr>
    </w:tbl>
    <w:p w:rsidR="00C878CD" w:rsidRDefault="00C878CD" w:rsidP="00C878CD">
      <w:pPr>
        <w:tabs>
          <w:tab w:val="num" w:pos="14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824"/>
        <w:gridCol w:w="1988"/>
        <w:gridCol w:w="2152"/>
        <w:gridCol w:w="1988"/>
        <w:gridCol w:w="1960"/>
        <w:gridCol w:w="1988"/>
        <w:gridCol w:w="2058"/>
      </w:tblGrid>
      <w:tr w:rsidR="00527E86" w:rsidRPr="00215F87" w:rsidTr="00A70820">
        <w:tc>
          <w:tcPr>
            <w:tcW w:w="1656" w:type="dxa"/>
            <w:vMerge w:val="restart"/>
          </w:tcPr>
          <w:p w:rsidR="00C878CD" w:rsidRPr="00215F87" w:rsidRDefault="00C878CD" w:rsidP="00E97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24" w:type="dxa"/>
            <w:vMerge w:val="restart"/>
          </w:tcPr>
          <w:p w:rsidR="00C878CD" w:rsidRPr="00215F87" w:rsidRDefault="00C878CD" w:rsidP="00E97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134" w:type="dxa"/>
            <w:gridSpan w:val="6"/>
          </w:tcPr>
          <w:p w:rsidR="00C878CD" w:rsidRPr="00215F87" w:rsidRDefault="00C878CD" w:rsidP="00E976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527E86" w:rsidRPr="00215F87" w:rsidTr="00A70820">
        <w:tc>
          <w:tcPr>
            <w:tcW w:w="1656" w:type="dxa"/>
            <w:vMerge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878CD" w:rsidRPr="00215F87" w:rsidRDefault="00C878CD" w:rsidP="00E976A6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  <w:p w:rsidR="00C878CD" w:rsidRPr="00215F87" w:rsidRDefault="00C878CD" w:rsidP="00E976A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4046" w:type="dxa"/>
            <w:gridSpan w:val="2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</w:tr>
      <w:tr w:rsidR="00527E86" w:rsidRPr="00215F87" w:rsidTr="00A70820">
        <w:tc>
          <w:tcPr>
            <w:tcW w:w="1656" w:type="dxa"/>
            <w:vMerge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</w:tr>
      <w:tr w:rsidR="00527E86" w:rsidRPr="00215F87" w:rsidTr="00A70820">
        <w:trPr>
          <w:trHeight w:val="4200"/>
        </w:trPr>
        <w:tc>
          <w:tcPr>
            <w:tcW w:w="1656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начала занятия.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детей, создаёт позитивное настроение. Предлагает порассуждать по эпиграфу урока «Мало знать, надо и применять, мало хотеть, надо и делать» (В. Гёте).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Читают эпиграф. Высказывают смысл эпиграфа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учителем.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работу урока.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E86" w:rsidRPr="00215F87" w:rsidTr="00A70820">
        <w:trPr>
          <w:trHeight w:val="1080"/>
        </w:trPr>
        <w:tc>
          <w:tcPr>
            <w:tcW w:w="1656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1.Показывает слайд  с заданиями на соотношение признаков протекающих процессов  в растениях к процессам дыхания и фотосинтеза.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2.Показвает слайд с заданиями «Верно - неверно». Из предложенных суждений выбрать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номера  предложений с правильными суждениями.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3.раздаёт на столы те</w:t>
            </w:r>
            <w:proofErr w:type="gramStart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опущенными словами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Сравнивают процессы дыхания и фотосинтеза.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Находят номера предложений с правильными суждениями.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текст, вставляют пропущенные слова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тетрадях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Формируются навыки самостоятельной работы.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навыки самостоятельной работы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сотрудничество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 свои знания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="003F5D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ценивания</w:t>
            </w:r>
            <w:proofErr w:type="spellEnd"/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3F5DF2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Формируются </w:t>
            </w:r>
            <w:bookmarkStart w:id="0" w:name="_GoBack"/>
            <w:bookmarkEnd w:id="0"/>
            <w:r w:rsidR="00C878CD"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навыки самооценки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взаимопонимание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Открытие новых знаний.</w:t>
            </w:r>
          </w:p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слайд 3. Предлагает найти общее между автомобильной дорогой и стеблем растений.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Смотрят, находят сходства, определяют тему урока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частным и общим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Диалог с учителем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учителем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уровня усвоения знаний.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24" w:type="dxa"/>
          </w:tcPr>
          <w:p w:rsidR="00C878CD" w:rsidRPr="00215F87" w:rsidRDefault="00A70820" w:rsidP="00A70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документ-камеру демонстрирует</w:t>
            </w:r>
            <w:r w:rsidR="00C878CD"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строения стебля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со схемой, определяют части стебля</w:t>
            </w:r>
          </w:p>
        </w:tc>
        <w:tc>
          <w:tcPr>
            <w:tcW w:w="2152" w:type="dxa"/>
          </w:tcPr>
          <w:p w:rsidR="00C878CD" w:rsidRPr="00215F87" w:rsidRDefault="00C878CD" w:rsidP="00A70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знания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со сверстниками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оценки в лист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работы уч-ся в группе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выполнить Л/</w:t>
            </w:r>
            <w:proofErr w:type="gramStart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инструкцию на стр. 103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Читают инструкцию, выполняют работу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навыки работы с натуральными объектами, лабораторным оборудованием</w:t>
            </w:r>
            <w:r w:rsidR="00A70820">
              <w:rPr>
                <w:rFonts w:ascii="Times New Roman" w:eastAsia="Calibri" w:hAnsi="Times New Roman" w:cs="Times New Roman"/>
                <w:sz w:val="24"/>
                <w:szCs w:val="24"/>
              </w:rPr>
              <w:t>, цифровым микроскопом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лабораторным оборудованием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 Л/Р.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уч-ся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встать, включает видеоролик</w:t>
            </w:r>
            <w:r w:rsidR="0052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(2мин).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указанные в видеоролике</w:t>
            </w:r>
            <w:r w:rsidR="00A7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(гимнастика для глаз)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самоорганизация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посмотреть фильм, сравнить передвижение органических и минеральных веществ</w:t>
            </w:r>
            <w:r w:rsidR="00A70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(4мин)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. Задаёт задание по тексту учебника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Смотрят, сравнивают, делают выводы. Работают с текстом учебника на стр. 105-106. Отвечают на вопросы. Рассматривают семена фасоли, корнеплоды моркови, клубни картофеля, определяют места запасания питательных веществ в растении.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и поиск информации, сравнение.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Диалоги с учителем, обсуждение в группе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со сверстниками </w:t>
            </w:r>
          </w:p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и учителем.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версии решения проблемы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уровня знаний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Показывает слайд 7, читает стихотворение «Старик кору надрезал у берёзы». Задаёт вопросы.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Предлагает уч-ся найти способы защиты стволов от повреждений.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стихотворение, отвечают на вопрос, предлагают свои способы защиты стволов деревьев от повреждений.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информацию, анализируют.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уровня и качества знаний.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знаний.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Задаёт вопросы, предлагает показать сосуды и ситовидные трубки, </w:t>
            </w:r>
            <w:r w:rsidR="00527E86">
              <w:rPr>
                <w:rFonts w:ascii="Times New Roman" w:eastAsia="Calibri" w:hAnsi="Times New Roman" w:cs="Times New Roman"/>
                <w:sz w:val="24"/>
                <w:szCs w:val="24"/>
              </w:rPr>
              <w:t>в заданиях электронного приложения к учебнику.</w:t>
            </w:r>
          </w:p>
        </w:tc>
        <w:tc>
          <w:tcPr>
            <w:tcW w:w="1988" w:type="dxa"/>
          </w:tcPr>
          <w:p w:rsidR="00C878CD" w:rsidRPr="00215F87" w:rsidRDefault="00C878CD" w:rsidP="00527E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показывают сосуды и ситовидные трубки, аргументируют свой выбор. </w:t>
            </w:r>
            <w:r w:rsidR="00527E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на персональных компьютерах отмечают стрелками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движения органических и минеральных веществ.</w:t>
            </w:r>
          </w:p>
        </w:tc>
        <w:tc>
          <w:tcPr>
            <w:tcW w:w="2152" w:type="dxa"/>
          </w:tcPr>
          <w:p w:rsidR="00C878CD" w:rsidRPr="00215F87" w:rsidRDefault="00C878CD" w:rsidP="00C73B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причи</w:t>
            </w:r>
            <w:r w:rsidR="00C73BBA">
              <w:rPr>
                <w:rFonts w:ascii="Times New Roman" w:eastAsia="Calibri" w:hAnsi="Times New Roman" w:cs="Times New Roman"/>
                <w:sz w:val="24"/>
                <w:szCs w:val="24"/>
              </w:rPr>
              <w:t>нно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2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следственной связи, самостоятельность в решении проблемы.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выступление одноклассников</w:t>
            </w: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мысли, развитие речи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прочность усвоения полученных знаний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каждым уч-ся усвоение знаний и выявление возможных пробелов.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самопроверка знаний </w:t>
            </w:r>
          </w:p>
        </w:tc>
        <w:tc>
          <w:tcPr>
            <w:tcW w:w="1824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записать листы оценки в группах</w:t>
            </w: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уч-ся группы, выставляют оценки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результаты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24" w:type="dxa"/>
          </w:tcPr>
          <w:p w:rsidR="00C878CD" w:rsidRPr="00215F87" w:rsidRDefault="00C73BBA" w:rsidP="00C73B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листов оценки формулируют оценочные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суждения  </w:t>
            </w:r>
          </w:p>
        </w:tc>
        <w:tc>
          <w:tcPr>
            <w:tcW w:w="1988" w:type="dxa"/>
          </w:tcPr>
          <w:p w:rsidR="00C878CD" w:rsidRPr="00215F87" w:rsidRDefault="00C73BBA" w:rsidP="00C73B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Обсуждают, формулируют, оформляют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выражение смайлика</w:t>
            </w: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полученных знаний</w:t>
            </w:r>
          </w:p>
        </w:tc>
      </w:tr>
      <w:tr w:rsidR="00527E86" w:rsidRPr="00215F87" w:rsidTr="00A70820">
        <w:tc>
          <w:tcPr>
            <w:tcW w:w="1656" w:type="dxa"/>
          </w:tcPr>
          <w:p w:rsidR="00C878CD" w:rsidRPr="00215F87" w:rsidRDefault="00C878CD" w:rsidP="00E97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1824" w:type="dxa"/>
          </w:tcPr>
          <w:p w:rsidR="00C878CD" w:rsidRPr="00215F87" w:rsidRDefault="003F5DF2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Информирует о д/з</w:t>
            </w:r>
          </w:p>
        </w:tc>
        <w:tc>
          <w:tcPr>
            <w:tcW w:w="1988" w:type="dxa"/>
          </w:tcPr>
          <w:p w:rsidR="00C878CD" w:rsidRDefault="003F5DF2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д/з</w:t>
            </w:r>
          </w:p>
          <w:p w:rsidR="003F5DF2" w:rsidRPr="00215F87" w:rsidRDefault="003F5DF2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 через поиск информации в сети Интернет с использованием цифровых иллюстраций</w:t>
            </w:r>
          </w:p>
        </w:tc>
        <w:tc>
          <w:tcPr>
            <w:tcW w:w="2152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78CD" w:rsidRPr="00215F87" w:rsidRDefault="00C878CD" w:rsidP="00E976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6B8" w:rsidRPr="00C73BBA" w:rsidRDefault="00B106B8">
      <w:pPr>
        <w:rPr>
          <w:rFonts w:ascii="Times New Roman" w:hAnsi="Times New Roman" w:cs="Times New Roman"/>
          <w:sz w:val="24"/>
          <w:szCs w:val="24"/>
        </w:rPr>
      </w:pPr>
    </w:p>
    <w:sectPr w:rsidR="00B106B8" w:rsidRPr="00C73BBA" w:rsidSect="00CB7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DD"/>
    <w:multiLevelType w:val="hybridMultilevel"/>
    <w:tmpl w:val="8DFEC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330"/>
    <w:multiLevelType w:val="hybridMultilevel"/>
    <w:tmpl w:val="7CB0D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D72E4"/>
    <w:multiLevelType w:val="hybridMultilevel"/>
    <w:tmpl w:val="5A90C8B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EB0B1B"/>
    <w:multiLevelType w:val="hybridMultilevel"/>
    <w:tmpl w:val="64B84B5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D"/>
    <w:rsid w:val="001F12CC"/>
    <w:rsid w:val="002661B9"/>
    <w:rsid w:val="003F5DF2"/>
    <w:rsid w:val="00527E86"/>
    <w:rsid w:val="006703ED"/>
    <w:rsid w:val="00813BED"/>
    <w:rsid w:val="00886302"/>
    <w:rsid w:val="008B646F"/>
    <w:rsid w:val="00A70820"/>
    <w:rsid w:val="00B106B8"/>
    <w:rsid w:val="00C54778"/>
    <w:rsid w:val="00C73BBA"/>
    <w:rsid w:val="00C878CD"/>
    <w:rsid w:val="00CE6770"/>
    <w:rsid w:val="00E7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CD"/>
    <w:pPr>
      <w:ind w:left="720"/>
      <w:contextualSpacing/>
    </w:pPr>
  </w:style>
  <w:style w:type="paragraph" w:customStyle="1" w:styleId="a4">
    <w:name w:val="Содержимое таблицы"/>
    <w:basedOn w:val="a"/>
    <w:rsid w:val="0088630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8B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CD"/>
    <w:pPr>
      <w:ind w:left="720"/>
      <w:contextualSpacing/>
    </w:pPr>
  </w:style>
  <w:style w:type="paragraph" w:customStyle="1" w:styleId="a4">
    <w:name w:val="Содержимое таблицы"/>
    <w:basedOn w:val="a"/>
    <w:rsid w:val="0088630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8B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Елена</cp:lastModifiedBy>
  <cp:revision>2</cp:revision>
  <dcterms:created xsi:type="dcterms:W3CDTF">2016-02-13T05:21:00Z</dcterms:created>
  <dcterms:modified xsi:type="dcterms:W3CDTF">2016-02-13T05:21:00Z</dcterms:modified>
</cp:coreProperties>
</file>